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7A418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7A418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CADDY"/>
          </v:shape>
        </w:pict>
      </w:r>
    </w:p>
    <w:p w:rsidR="005D7A4E" w:rsidRPr="00A8307C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A8307C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</w:t>
      </w:r>
      <w:r w:rsidR="00D354E8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8307C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>Trend line</w:t>
      </w:r>
      <w:r w:rsidR="00D23ED9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2.0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A8307C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8C1066">
        <w:rPr>
          <w:rFonts w:ascii="Castellar" w:hAnsi="Castellar"/>
          <w:b/>
          <w:sz w:val="36"/>
          <w:szCs w:val="36"/>
          <w:lang w:val="en-US"/>
        </w:rPr>
        <w:t>102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 w:rsidRPr="00A8307C">
        <w:rPr>
          <w:rFonts w:ascii="Castellar" w:hAnsi="Castellar"/>
          <w:b/>
          <w:sz w:val="36"/>
          <w:szCs w:val="36"/>
          <w:lang w:val="en-US"/>
        </w:rPr>
        <w:t>/BVM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A8307C">
        <w:rPr>
          <w:rFonts w:ascii="Castellar" w:hAnsi="Castellar"/>
          <w:b/>
          <w:lang w:val="en-US"/>
        </w:rPr>
        <w:t>(5 PLACES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) </w:t>
      </w:r>
    </w:p>
    <w:p w:rsidR="00D87E64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</w:p>
    <w:p w:rsidR="0055048D" w:rsidRPr="00B120AD" w:rsidRDefault="00731F05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635</wp:posOffset>
            </wp:positionV>
            <wp:extent cx="3535680" cy="2209800"/>
            <wp:effectExtent l="19050" t="0" r="7620" b="0"/>
            <wp:wrapNone/>
            <wp:docPr id="1" name="Image 1" descr="5M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M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0A77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512A1A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6</w:t>
      </w:r>
      <w:r w:rsidR="00BD3197" w:rsidRPr="0099596E">
        <w:rPr>
          <w:rFonts w:cstheme="majorBidi"/>
        </w:rPr>
        <w:t xml:space="preserve">cv fiscaux avec production de </w:t>
      </w:r>
      <w:r w:rsidR="008C1066">
        <w:rPr>
          <w:rFonts w:cstheme="majorBidi"/>
        </w:rPr>
        <w:t>102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100A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100A77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  <w:r w:rsidR="00731F05" w:rsidRPr="00731F05">
        <w:rPr>
          <w:noProof/>
          <w:lang w:eastAsia="fr-FR"/>
        </w:rPr>
        <w:t xml:space="preserve"> 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87E64">
        <w:rPr>
          <w:rFonts w:cs="Times New Roman"/>
        </w:rPr>
        <w:t>latérales</w:t>
      </w:r>
      <w:r w:rsidR="0026168A">
        <w:rPr>
          <w:rFonts w:cs="Times New Roman"/>
        </w:rPr>
        <w:t>,</w:t>
      </w:r>
      <w:r w:rsidR="00D87E64">
        <w:rPr>
          <w:rFonts w:cs="Times New Roman"/>
        </w:rPr>
        <w:t xml:space="preserve">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</w:t>
      </w:r>
    </w:p>
    <w:p w:rsidR="00A8307C" w:rsidRPr="00326676" w:rsidRDefault="00A8307C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>
        <w:rPr>
          <w:rFonts w:cs="Times New Roman"/>
        </w:rPr>
        <w:t xml:space="preserve">4 Filets de rangement sous le toit dans l’habitacle arrière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26168A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A8307C">
        <w:rPr>
          <w:rFonts w:cs="Times New Roman"/>
        </w:rPr>
        <w:t xml:space="preserve">semi-automatique </w:t>
      </w:r>
      <w:r w:rsidR="00253474">
        <w:rPr>
          <w:rFonts w:cs="Times New Roman"/>
        </w:rPr>
        <w:t xml:space="preserve">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D87E64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 xml:space="preserve">Allumage automatique des phares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A8307C">
        <w:rPr>
          <w:rFonts w:cs="Times New Roman"/>
        </w:rPr>
        <w:t>3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26168A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</w:t>
      </w:r>
    </w:p>
    <w:p w:rsidR="003805E7" w:rsidRPr="0026168A" w:rsidRDefault="0026168A" w:rsidP="0026168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Boule d’attelage fixe a l’arrière </w:t>
      </w:r>
      <w:r w:rsidRPr="00BD0A9C">
        <w:rPr>
          <w:rFonts w:cs="Times New Roman"/>
        </w:rPr>
        <w:t xml:space="preserve">                       </w:t>
      </w:r>
      <w:r w:rsidR="003805E7" w:rsidRPr="0026168A">
        <w:rPr>
          <w:rFonts w:cs="Times New Roman"/>
        </w:rPr>
        <w:t xml:space="preserve">                                 </w:t>
      </w:r>
      <w:r w:rsidR="003805E7" w:rsidRPr="0026168A">
        <w:rPr>
          <w:color w:val="FFFFFF" w:themeColor="background1"/>
        </w:rPr>
        <w:t xml:space="preserve">            </w:t>
      </w:r>
    </w:p>
    <w:p w:rsidR="003913C3" w:rsidRPr="0099596E" w:rsidRDefault="00D87E64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Assistance au stationnement arrière </w:t>
      </w:r>
      <w:r w:rsidR="00024CB4" w:rsidRPr="0099596E">
        <w:rPr>
          <w:rFonts w:cs="Times New Roman"/>
        </w:rPr>
        <w:t xml:space="preserve">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26168A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A8307C">
        <w:rPr>
          <w:rFonts w:cs="Times New Roman"/>
        </w:rPr>
        <w:t>6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</w:t>
      </w:r>
    </w:p>
    <w:p w:rsidR="00B120AD" w:rsidRPr="0099596E" w:rsidRDefault="0026168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Roue de secoure en alliage (taille normale) </w:t>
      </w:r>
      <w:r w:rsidR="00B120AD" w:rsidRPr="006859AA">
        <w:rPr>
          <w:rFonts w:cs="Times New Roman"/>
        </w:rPr>
        <w:t xml:space="preserve">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</w:p>
    <w:p w:rsidR="00100A7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</w:t>
      </w:r>
      <w:r w:rsidR="0026168A">
        <w:rPr>
          <w:rFonts w:cs="Times New Roman"/>
        </w:rPr>
        <w:t xml:space="preserve">chromée </w:t>
      </w:r>
      <w:r w:rsidR="00743F07">
        <w:rPr>
          <w:rFonts w:cs="Times New Roman"/>
        </w:rPr>
        <w:t xml:space="preserve"> </w:t>
      </w:r>
      <w:r>
        <w:rPr>
          <w:rFonts w:cs="Times New Roman"/>
        </w:rPr>
        <w:t xml:space="preserve">  </w:t>
      </w:r>
    </w:p>
    <w:p w:rsidR="00E35001" w:rsidRDefault="00E35001" w:rsidP="00E35001">
      <w:pPr>
        <w:spacing w:after="0" w:line="240" w:lineRule="auto"/>
        <w:rPr>
          <w:rFonts w:cs="Times New Roman"/>
        </w:rPr>
      </w:pPr>
    </w:p>
    <w:p w:rsidR="00E35001" w:rsidRDefault="00E35001" w:rsidP="00E35001">
      <w:pPr>
        <w:spacing w:after="0" w:line="240" w:lineRule="auto"/>
        <w:rPr>
          <w:rFonts w:cs="Times New Roman"/>
        </w:rPr>
      </w:pPr>
    </w:p>
    <w:p w:rsidR="00E35001" w:rsidRPr="002E6E70" w:rsidRDefault="00E35001" w:rsidP="00E35001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2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E35001" w:rsidRPr="00430F14" w:rsidRDefault="00E35001" w:rsidP="00E35001">
      <w:pPr>
        <w:rPr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386715</wp:posOffset>
            </wp:positionV>
            <wp:extent cx="3086100" cy="2095500"/>
            <wp:effectExtent l="19050" t="0" r="0" b="0"/>
            <wp:wrapNone/>
            <wp:docPr id="3" name="Image 2" descr="screenshot_fa647-r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fa647-raw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                      CADDY Trend-line TDI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 w:rsidR="008C106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102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bvm</w:t>
      </w:r>
    </w:p>
    <w:p w:rsidR="00E35001" w:rsidRPr="00E35001" w:rsidRDefault="00E35001" w:rsidP="00E35001">
      <w:pPr>
        <w:spacing w:after="0" w:line="240" w:lineRule="auto"/>
        <w:rPr>
          <w:rFonts w:cs="Times New Roman"/>
          <w:lang w:val="en-US"/>
        </w:rPr>
      </w:pPr>
    </w:p>
    <w:p w:rsidR="00140D4B" w:rsidRPr="00E35001" w:rsidRDefault="00140D4B" w:rsidP="00140D4B">
      <w:pPr>
        <w:spacing w:after="0" w:line="240" w:lineRule="auto"/>
        <w:rPr>
          <w:rFonts w:cs="Times New Roman"/>
          <w:lang w:val="en-US"/>
        </w:rPr>
      </w:pPr>
    </w:p>
    <w:p w:rsidR="00140D4B" w:rsidRDefault="00140D4B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p w:rsidR="00E35001" w:rsidRDefault="00E35001" w:rsidP="00E35001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512A1A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  <w:r w:rsidR="00E35001">
              <w:rPr>
                <w:color w:val="6D8198"/>
                <w:sz w:val="18"/>
                <w:szCs w:val="18"/>
              </w:rPr>
              <w:t>cv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8C10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102</w:t>
            </w:r>
            <w:r w:rsidR="00E35001">
              <w:rPr>
                <w:color w:val="6D8198"/>
                <w:sz w:val="18"/>
                <w:szCs w:val="18"/>
              </w:rPr>
              <w:t xml:space="preserve"> ch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1500 tr/min</w:t>
            </w:r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monospace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4406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2062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1822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2681 mm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750 l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3030 l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1634 kg</w:t>
            </w:r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186 km/h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10.5 s</w:t>
            </w:r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7.4 l / 100 km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5.3 l / 100 km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7A418C">
            <w:pPr>
              <w:rPr>
                <w:color w:val="6D8198"/>
                <w:sz w:val="18"/>
                <w:szCs w:val="18"/>
              </w:rPr>
            </w:pPr>
            <w:hyperlink r:id="rId12" w:history="1">
              <w:r w:rsidR="00E35001">
                <w:rPr>
                  <w:rStyle w:val="Lienhypertexte"/>
                  <w:color w:val="333333"/>
                  <w:sz w:val="18"/>
                  <w:szCs w:val="18"/>
                </w:rPr>
                <w:t>161 g/km</w:t>
              </w:r>
              <w:r w:rsidR="00E35001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E35001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E35001" w:rsidRDefault="00E35001" w:rsidP="00E35001">
      <w:pPr>
        <w:rPr>
          <w:sz w:val="24"/>
          <w:szCs w:val="24"/>
        </w:rPr>
      </w:pPr>
    </w:p>
    <w:p w:rsidR="00E35001" w:rsidRDefault="00E35001" w:rsidP="00E3500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28/07/10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E35001" w:rsidTr="00E3500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35001" w:rsidRDefault="00E3500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E35001" w:rsidRPr="00E35001" w:rsidRDefault="00E35001" w:rsidP="00140D4B">
      <w:pPr>
        <w:spacing w:after="0" w:line="240" w:lineRule="auto"/>
        <w:rPr>
          <w:rFonts w:cs="Times New Roman"/>
          <w:lang w:val="en-US"/>
        </w:rPr>
      </w:pPr>
    </w:p>
    <w:sectPr w:rsidR="00E35001" w:rsidRPr="00E35001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2D9" w:rsidRDefault="009B02D9" w:rsidP="00BE247C">
      <w:pPr>
        <w:spacing w:after="0" w:line="240" w:lineRule="auto"/>
      </w:pPr>
      <w:r>
        <w:separator/>
      </w:r>
    </w:p>
  </w:endnote>
  <w:endnote w:type="continuationSeparator" w:id="1">
    <w:p w:rsidR="009B02D9" w:rsidRDefault="009B02D9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2D9" w:rsidRDefault="009B02D9" w:rsidP="00BE247C">
      <w:pPr>
        <w:spacing w:after="0" w:line="240" w:lineRule="auto"/>
      </w:pPr>
      <w:r>
        <w:separator/>
      </w:r>
    </w:p>
  </w:footnote>
  <w:footnote w:type="continuationSeparator" w:id="1">
    <w:p w:rsidR="009B02D9" w:rsidRDefault="009B02D9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7A418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0A77"/>
    <w:rsid w:val="00105FD8"/>
    <w:rsid w:val="00106683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168A"/>
    <w:rsid w:val="00266D37"/>
    <w:rsid w:val="002A2FE7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3E7826"/>
    <w:rsid w:val="00401A83"/>
    <w:rsid w:val="00407B5B"/>
    <w:rsid w:val="00407F4B"/>
    <w:rsid w:val="00413A29"/>
    <w:rsid w:val="00416B1D"/>
    <w:rsid w:val="00421C2B"/>
    <w:rsid w:val="004363A2"/>
    <w:rsid w:val="00446F2E"/>
    <w:rsid w:val="0045597B"/>
    <w:rsid w:val="00464568"/>
    <w:rsid w:val="00496DCB"/>
    <w:rsid w:val="004A7CE1"/>
    <w:rsid w:val="004B14A2"/>
    <w:rsid w:val="004B5146"/>
    <w:rsid w:val="004C2F9D"/>
    <w:rsid w:val="004D0EB9"/>
    <w:rsid w:val="004D0FD1"/>
    <w:rsid w:val="004D7F63"/>
    <w:rsid w:val="004E2A38"/>
    <w:rsid w:val="0050310C"/>
    <w:rsid w:val="00505990"/>
    <w:rsid w:val="00512A1A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31F05"/>
    <w:rsid w:val="00743F07"/>
    <w:rsid w:val="00765308"/>
    <w:rsid w:val="00777A8A"/>
    <w:rsid w:val="007852D8"/>
    <w:rsid w:val="007A418C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904CA"/>
    <w:rsid w:val="008B0E26"/>
    <w:rsid w:val="008C106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02D9"/>
    <w:rsid w:val="009B6BC1"/>
    <w:rsid w:val="009C2A98"/>
    <w:rsid w:val="009E10E9"/>
    <w:rsid w:val="009F7874"/>
    <w:rsid w:val="00A13BA6"/>
    <w:rsid w:val="00A2496E"/>
    <w:rsid w:val="00A26262"/>
    <w:rsid w:val="00A62951"/>
    <w:rsid w:val="00A77AD9"/>
    <w:rsid w:val="00A8307C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3146E"/>
    <w:rsid w:val="00B4643E"/>
    <w:rsid w:val="00B56D51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87E64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35001"/>
    <w:rsid w:val="00E47540"/>
    <w:rsid w:val="00E60718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0C58"/>
    <w:rsid w:val="00F03B26"/>
    <w:rsid w:val="00F048BF"/>
    <w:rsid w:val="00F12135"/>
    <w:rsid w:val="00F32473"/>
    <w:rsid w:val="00F33DC2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E350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E3500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E35001"/>
  </w:style>
  <w:style w:type="character" w:customStyle="1" w:styleId="lettreco2">
    <w:name w:val="lettreco2"/>
    <w:basedOn w:val="Policepardfaut"/>
    <w:rsid w:val="00E350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</Pages>
  <Words>556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97</cp:revision>
  <cp:lastPrinted>2012-05-13T12:14:00Z</cp:lastPrinted>
  <dcterms:created xsi:type="dcterms:W3CDTF">2012-04-23T11:18:00Z</dcterms:created>
  <dcterms:modified xsi:type="dcterms:W3CDTF">2012-06-03T11:55:00Z</dcterms:modified>
</cp:coreProperties>
</file>